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rPr>
          <w:b/>
          <w:bCs/>
        </w:rPr>
        <w:t>Особенности проведения вступительных испытаний (в случае их введения) для инвалидов и лиц с ограниченными возможностями здоровья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6F7649"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При проведении вступительных испытаний обеспечивается соблюдение следующих требований: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F7649"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F7649">
        <w:t>-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 xml:space="preserve">- </w:t>
      </w:r>
      <w:proofErr w:type="gramStart"/>
      <w:r w:rsidRPr="006F7649">
        <w:t>поступающим</w:t>
      </w:r>
      <w:proofErr w:type="gramEnd"/>
      <w:r w:rsidRPr="006F7649">
        <w:t xml:space="preserve"> предоставляется в печатном виде инструкция о порядке проведения вступительных испытаний;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Дополнительно при проведении вступительных испытаний обеспечивается соблюдение следующих требований в зависимости от категорий поступающих инвалидов и лиц с ограниченными возможностями здоровья: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а) для слепых: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6F7649">
        <w:t>надиктовываются</w:t>
      </w:r>
      <w:proofErr w:type="spellEnd"/>
      <w:r w:rsidRPr="006F7649">
        <w:t xml:space="preserve"> ассистенту;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б) для слабовидящих: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- обеспечивается индивидуальное равномерное освещение не менее 300 люкс;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 xml:space="preserve">- </w:t>
      </w:r>
      <w:proofErr w:type="gramStart"/>
      <w:r w:rsidRPr="006F7649">
        <w:t>поступающим</w:t>
      </w:r>
      <w:proofErr w:type="gramEnd"/>
      <w:r w:rsidRPr="006F7649">
        <w:t xml:space="preserve"> для выполнения задания при необходимости предоставляется увеличивающее устройство;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в) для глухих и слабослышащих: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6F7649">
        <w:t>поступающим</w:t>
      </w:r>
      <w:proofErr w:type="gramEnd"/>
      <w:r w:rsidRPr="006F7649">
        <w:t xml:space="preserve"> предоставляется звукоусиливающая аппаратура индивидуального пользования;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6F7649">
        <w:t>надиктовываются</w:t>
      </w:r>
      <w:proofErr w:type="spellEnd"/>
      <w:r w:rsidRPr="006F7649">
        <w:t xml:space="preserve"> ассистенту;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 xml:space="preserve">- по желанию </w:t>
      </w:r>
      <w:proofErr w:type="gramStart"/>
      <w:r w:rsidRPr="006F7649">
        <w:t>поступающих</w:t>
      </w:r>
      <w:proofErr w:type="gramEnd"/>
      <w:r w:rsidRPr="006F7649">
        <w:t xml:space="preserve"> все вступительные испытания могут проводиться в устной форме.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На все специальности и профессии, по которым ведётся приём на обучение в колледж, медицинские противопоказания введены для слабовидящих и незрячих, глухих и слабослышащих, лиц с заболеваниями: бронхиальная астма, хронические кожные заболевания, внутричерепная гипертензия.</w:t>
      </w:r>
    </w:p>
    <w:p w:rsidR="0099433A" w:rsidRPr="006F7649" w:rsidRDefault="0099433A" w:rsidP="0099433A">
      <w:pPr>
        <w:pStyle w:val="a3"/>
        <w:spacing w:before="0" w:beforeAutospacing="0" w:after="0" w:afterAutospacing="0"/>
        <w:ind w:firstLine="567"/>
        <w:jc w:val="both"/>
      </w:pPr>
      <w:r w:rsidRPr="006F7649">
        <w:t>В случае  если у поступающего имеются медицинские противопоказания, установленные приказом  Минздравсоцразвития  России, образовательная организация обеспечивает его  информирование о связанных с указанными противопоказаниями последствиях в  период обучения  в  колледже и последующей профессиональной деятельности.  Отметка об уведомлении отражается в журнале уведомлений, заверяется подписью абитуриента или его законного представителя.</w:t>
      </w:r>
    </w:p>
    <w:p w:rsidR="00F135D7" w:rsidRDefault="00F135D7"/>
    <w:sectPr w:rsidR="00F1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3A"/>
    <w:rsid w:val="0099433A"/>
    <w:rsid w:val="00F1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2016-03-02T11:06:00Z</dcterms:created>
  <dcterms:modified xsi:type="dcterms:W3CDTF">2016-03-02T11:07:00Z</dcterms:modified>
</cp:coreProperties>
</file>